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8D0" w:rsidRPr="007108D0" w:rsidRDefault="007108D0" w:rsidP="007108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08D0">
        <w:rPr>
          <w:rFonts w:ascii="Times New Roman" w:hAnsi="Times New Roman" w:cs="Times New Roman"/>
          <w:b/>
          <w:sz w:val="28"/>
          <w:szCs w:val="28"/>
        </w:rPr>
        <w:t>PROGRAMMA</w:t>
      </w:r>
    </w:p>
    <w:p w:rsidR="007108D0" w:rsidRPr="007108D0" w:rsidRDefault="00CE5B2F" w:rsidP="007108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DIRITTO E TECNICHE AMMINISTRATIVE DELLA STRUTTURA RICETTIVA</w:t>
      </w:r>
    </w:p>
    <w:p w:rsidR="007108D0" w:rsidRPr="007108D0" w:rsidRDefault="009E796D" w:rsidP="007108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0A6EA1">
        <w:rPr>
          <w:rFonts w:ascii="Times New Roman" w:hAnsi="Times New Roman" w:cs="Times New Roman"/>
          <w:b/>
          <w:sz w:val="28"/>
          <w:szCs w:val="28"/>
        </w:rPr>
        <w:t xml:space="preserve"> P</w:t>
      </w:r>
    </w:p>
    <w:p w:rsidR="007108D0" w:rsidRPr="007108D0" w:rsidRDefault="000A6EA1" w:rsidP="007108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A.S. 2019/2020</w:t>
      </w:r>
    </w:p>
    <w:p w:rsidR="007108D0" w:rsidRPr="007108D0" w:rsidRDefault="007108D0" w:rsidP="007108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08D0">
        <w:rPr>
          <w:rFonts w:ascii="Times New Roman" w:hAnsi="Times New Roman" w:cs="Times New Roman"/>
          <w:b/>
          <w:sz w:val="28"/>
          <w:szCs w:val="28"/>
        </w:rPr>
        <w:t xml:space="preserve">Prof. </w:t>
      </w:r>
      <w:proofErr w:type="spellStart"/>
      <w:r w:rsidRPr="007108D0">
        <w:rPr>
          <w:rFonts w:ascii="Times New Roman" w:hAnsi="Times New Roman" w:cs="Times New Roman"/>
          <w:b/>
          <w:sz w:val="28"/>
          <w:szCs w:val="28"/>
        </w:rPr>
        <w:t>Sismundo</w:t>
      </w:r>
      <w:proofErr w:type="spellEnd"/>
      <w:r w:rsidRPr="007108D0">
        <w:rPr>
          <w:rFonts w:ascii="Times New Roman" w:hAnsi="Times New Roman" w:cs="Times New Roman"/>
          <w:b/>
          <w:sz w:val="28"/>
          <w:szCs w:val="28"/>
        </w:rPr>
        <w:t xml:space="preserve"> Anastasia</w:t>
      </w:r>
    </w:p>
    <w:p w:rsidR="007108D0" w:rsidRDefault="007108D0">
      <w:pPr>
        <w:rPr>
          <w:rFonts w:ascii="Times New Roman" w:hAnsi="Times New Roman" w:cs="Times New Roman"/>
          <w:b/>
          <w:sz w:val="28"/>
          <w:szCs w:val="28"/>
        </w:rPr>
      </w:pPr>
    </w:p>
    <w:p w:rsidR="00CE5B2F" w:rsidRDefault="00CE5B2F" w:rsidP="00CE5B2F">
      <w:pPr>
        <w:rPr>
          <w:rFonts w:ascii="Times New Roman" w:hAnsi="Times New Roman" w:cs="Times New Roman"/>
          <w:sz w:val="28"/>
          <w:szCs w:val="28"/>
        </w:rPr>
      </w:pPr>
    </w:p>
    <w:p w:rsidR="007108D0" w:rsidRDefault="007108D0">
      <w:pPr>
        <w:rPr>
          <w:rFonts w:ascii="Times New Roman" w:hAnsi="Times New Roman" w:cs="Times New Roman"/>
          <w:b/>
          <w:sz w:val="28"/>
          <w:szCs w:val="28"/>
        </w:rPr>
      </w:pPr>
    </w:p>
    <w:p w:rsidR="00DC62BC" w:rsidRPr="009A0F67" w:rsidRDefault="00EE240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MODULO 1</w:t>
      </w:r>
      <w:r w:rsidR="007E0129">
        <w:rPr>
          <w:rFonts w:ascii="Times New Roman" w:hAnsi="Times New Roman" w:cs="Times New Roman"/>
          <w:b/>
          <w:sz w:val="28"/>
          <w:szCs w:val="28"/>
        </w:rPr>
        <w:t xml:space="preserve"> LA</w:t>
      </w:r>
      <w:r w:rsidR="007E42AC">
        <w:rPr>
          <w:rFonts w:ascii="Times New Roman" w:hAnsi="Times New Roman" w:cs="Times New Roman"/>
          <w:b/>
          <w:sz w:val="28"/>
          <w:szCs w:val="28"/>
        </w:rPr>
        <w:t xml:space="preserve"> COSTITUZIONE E LA GESTIONE DELL’IMPRESA</w:t>
      </w:r>
    </w:p>
    <w:p w:rsidR="006D794E" w:rsidRPr="009A0F67" w:rsidRDefault="006D794E">
      <w:pPr>
        <w:rPr>
          <w:rFonts w:ascii="Times New Roman" w:hAnsi="Times New Roman" w:cs="Times New Roman"/>
          <w:b/>
          <w:sz w:val="28"/>
          <w:szCs w:val="28"/>
        </w:rPr>
      </w:pPr>
      <w:r w:rsidRPr="009A0F67">
        <w:rPr>
          <w:rFonts w:ascii="Times New Roman" w:hAnsi="Times New Roman" w:cs="Times New Roman"/>
          <w:b/>
          <w:sz w:val="28"/>
          <w:szCs w:val="28"/>
        </w:rPr>
        <w:t>Unità 1</w:t>
      </w:r>
      <w:r w:rsidR="00244514">
        <w:rPr>
          <w:rFonts w:ascii="Times New Roman" w:hAnsi="Times New Roman" w:cs="Times New Roman"/>
          <w:b/>
          <w:sz w:val="28"/>
          <w:szCs w:val="28"/>
        </w:rPr>
        <w:t>.</w:t>
      </w:r>
      <w:r w:rsidR="00247260">
        <w:rPr>
          <w:rFonts w:ascii="Times New Roman" w:hAnsi="Times New Roman" w:cs="Times New Roman"/>
          <w:b/>
          <w:sz w:val="28"/>
          <w:szCs w:val="28"/>
        </w:rPr>
        <w:t xml:space="preserve"> L’I</w:t>
      </w:r>
      <w:r w:rsidR="007E0129">
        <w:rPr>
          <w:rFonts w:ascii="Times New Roman" w:hAnsi="Times New Roman" w:cs="Times New Roman"/>
          <w:b/>
          <w:sz w:val="28"/>
          <w:szCs w:val="28"/>
        </w:rPr>
        <w:t>mpresa</w:t>
      </w:r>
      <w:r w:rsidR="00247260">
        <w:rPr>
          <w:rFonts w:ascii="Times New Roman" w:hAnsi="Times New Roman" w:cs="Times New Roman"/>
          <w:b/>
          <w:sz w:val="28"/>
          <w:szCs w:val="28"/>
        </w:rPr>
        <w:t xml:space="preserve"> e l’imprenditore</w:t>
      </w:r>
    </w:p>
    <w:p w:rsidR="00EE2401" w:rsidRDefault="00247260" w:rsidP="00EE24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E2401">
        <w:rPr>
          <w:rFonts w:ascii="Times New Roman" w:hAnsi="Times New Roman" w:cs="Times New Roman"/>
          <w:sz w:val="28"/>
          <w:szCs w:val="28"/>
        </w:rPr>
        <w:t>. L’imprenditore: definizione e classificazioni</w:t>
      </w:r>
    </w:p>
    <w:p w:rsidR="006D794E" w:rsidRDefault="002472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Forma giuridica d’impresa</w:t>
      </w:r>
    </w:p>
    <w:p w:rsidR="00AE0306" w:rsidRDefault="00AE0306">
      <w:pPr>
        <w:rPr>
          <w:rFonts w:ascii="Times New Roman" w:hAnsi="Times New Roman" w:cs="Times New Roman"/>
          <w:sz w:val="28"/>
          <w:szCs w:val="28"/>
        </w:rPr>
      </w:pPr>
    </w:p>
    <w:p w:rsidR="007E42AC" w:rsidRPr="00247260" w:rsidRDefault="00485BA6" w:rsidP="007E42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7260">
        <w:rPr>
          <w:rFonts w:ascii="Times New Roman" w:hAnsi="Times New Roman" w:cs="Times New Roman"/>
          <w:b/>
          <w:sz w:val="28"/>
          <w:szCs w:val="28"/>
        </w:rPr>
        <w:t>MODULO 2</w:t>
      </w:r>
      <w:r w:rsidR="00D24C68">
        <w:rPr>
          <w:rFonts w:ascii="Times New Roman" w:hAnsi="Times New Roman" w:cs="Times New Roman"/>
          <w:b/>
          <w:sz w:val="28"/>
          <w:szCs w:val="28"/>
        </w:rPr>
        <w:t xml:space="preserve">  I</w:t>
      </w:r>
      <w:r w:rsidR="00247260">
        <w:rPr>
          <w:rFonts w:ascii="Times New Roman" w:hAnsi="Times New Roman" w:cs="Times New Roman"/>
          <w:b/>
          <w:sz w:val="28"/>
          <w:szCs w:val="28"/>
        </w:rPr>
        <w:t>L MERCATO TURISTICO</w:t>
      </w:r>
    </w:p>
    <w:p w:rsidR="007E42AC" w:rsidRPr="009A0F67" w:rsidRDefault="007E42AC" w:rsidP="007E42AC">
      <w:pPr>
        <w:rPr>
          <w:rFonts w:ascii="Times New Roman" w:hAnsi="Times New Roman" w:cs="Times New Roman"/>
          <w:b/>
          <w:sz w:val="28"/>
          <w:szCs w:val="28"/>
        </w:rPr>
      </w:pPr>
      <w:r w:rsidRPr="009A0F67">
        <w:rPr>
          <w:rFonts w:ascii="Times New Roman" w:hAnsi="Times New Roman" w:cs="Times New Roman"/>
          <w:b/>
          <w:sz w:val="28"/>
          <w:szCs w:val="28"/>
        </w:rPr>
        <w:t>Unità 1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47260">
        <w:rPr>
          <w:rFonts w:ascii="Times New Roman" w:hAnsi="Times New Roman" w:cs="Times New Roman"/>
          <w:b/>
          <w:sz w:val="28"/>
          <w:szCs w:val="28"/>
        </w:rPr>
        <w:t>Il mercato turistico internazionale</w:t>
      </w:r>
    </w:p>
    <w:p w:rsidR="007E42AC" w:rsidRDefault="007E42AC" w:rsidP="007E42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47260">
        <w:rPr>
          <w:rFonts w:ascii="Times New Roman" w:hAnsi="Times New Roman" w:cs="Times New Roman"/>
          <w:sz w:val="28"/>
          <w:szCs w:val="28"/>
        </w:rPr>
        <w:t>Quali sono i caratteri del turismo</w:t>
      </w:r>
      <w:r w:rsidR="00D24C68">
        <w:rPr>
          <w:rFonts w:ascii="Times New Roman" w:hAnsi="Times New Roman" w:cs="Times New Roman"/>
          <w:sz w:val="28"/>
          <w:szCs w:val="28"/>
        </w:rPr>
        <w:t>?</w:t>
      </w:r>
    </w:p>
    <w:p w:rsidR="007E42AC" w:rsidRDefault="007E42AC" w:rsidP="007E42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47260">
        <w:rPr>
          <w:rFonts w:ascii="Times New Roman" w:hAnsi="Times New Roman" w:cs="Times New Roman"/>
          <w:sz w:val="28"/>
          <w:szCs w:val="28"/>
        </w:rPr>
        <w:t>Quali  fattori influenzano il turismo internazionale</w:t>
      </w:r>
      <w:r w:rsidR="00D24C68">
        <w:rPr>
          <w:rFonts w:ascii="Times New Roman" w:hAnsi="Times New Roman" w:cs="Times New Roman"/>
          <w:sz w:val="28"/>
          <w:szCs w:val="28"/>
        </w:rPr>
        <w:t>?</w:t>
      </w:r>
    </w:p>
    <w:p w:rsidR="007E42AC" w:rsidRDefault="007E42AC" w:rsidP="007E42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47260">
        <w:rPr>
          <w:rFonts w:ascii="Times New Roman" w:hAnsi="Times New Roman" w:cs="Times New Roman"/>
          <w:sz w:val="28"/>
          <w:szCs w:val="28"/>
        </w:rPr>
        <w:t>. Quali sono le dinamiche del turismo mondiale</w:t>
      </w:r>
      <w:r w:rsidR="00D24C68">
        <w:rPr>
          <w:rFonts w:ascii="Times New Roman" w:hAnsi="Times New Roman" w:cs="Times New Roman"/>
          <w:sz w:val="28"/>
          <w:szCs w:val="28"/>
        </w:rPr>
        <w:t>?</w:t>
      </w:r>
    </w:p>
    <w:p w:rsidR="00D24C68" w:rsidRDefault="00D24C68" w:rsidP="007E42AC">
      <w:pPr>
        <w:rPr>
          <w:rFonts w:ascii="Times New Roman" w:hAnsi="Times New Roman" w:cs="Times New Roman"/>
          <w:sz w:val="28"/>
          <w:szCs w:val="28"/>
        </w:rPr>
      </w:pPr>
    </w:p>
    <w:p w:rsidR="007E42AC" w:rsidRDefault="007E42AC" w:rsidP="007E42A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Unità 2 . </w:t>
      </w:r>
      <w:r w:rsidR="00247260">
        <w:rPr>
          <w:rFonts w:ascii="Times New Roman" w:hAnsi="Times New Roman" w:cs="Times New Roman"/>
          <w:b/>
          <w:sz w:val="28"/>
          <w:szCs w:val="28"/>
        </w:rPr>
        <w:t>Gli organismi e le fonti normative internazionali</w:t>
      </w:r>
    </w:p>
    <w:p w:rsidR="007E42AC" w:rsidRDefault="00247260" w:rsidP="007E42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Quali sono gli organismi internazionali?</w:t>
      </w:r>
    </w:p>
    <w:p w:rsidR="007E42AC" w:rsidRDefault="007E42AC" w:rsidP="007E42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47260">
        <w:rPr>
          <w:rFonts w:ascii="Times New Roman" w:hAnsi="Times New Roman" w:cs="Times New Roman"/>
          <w:sz w:val="28"/>
          <w:szCs w:val="28"/>
        </w:rPr>
        <w:t>Quali sono gli organi dell’Unione europea</w:t>
      </w:r>
      <w:r w:rsidR="00D24C68">
        <w:rPr>
          <w:rFonts w:ascii="Times New Roman" w:hAnsi="Times New Roman" w:cs="Times New Roman"/>
          <w:sz w:val="28"/>
          <w:szCs w:val="28"/>
        </w:rPr>
        <w:t>?</w:t>
      </w:r>
    </w:p>
    <w:p w:rsidR="007E42AC" w:rsidRDefault="007E42AC">
      <w:pPr>
        <w:rPr>
          <w:rFonts w:ascii="Times New Roman" w:hAnsi="Times New Roman" w:cs="Times New Roman"/>
          <w:sz w:val="28"/>
          <w:szCs w:val="28"/>
        </w:rPr>
      </w:pPr>
    </w:p>
    <w:p w:rsidR="00D24C68" w:rsidRDefault="00D24C68" w:rsidP="00D24C6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Unità 3</w:t>
      </w:r>
      <w:r w:rsidR="00247260">
        <w:rPr>
          <w:rFonts w:ascii="Times New Roman" w:hAnsi="Times New Roman" w:cs="Times New Roman"/>
          <w:b/>
          <w:sz w:val="28"/>
          <w:szCs w:val="28"/>
        </w:rPr>
        <w:t xml:space="preserve"> . Il mercato turistico nazionale</w:t>
      </w:r>
    </w:p>
    <w:p w:rsidR="00D24C68" w:rsidRDefault="00247260" w:rsidP="00D24C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 Quali sono gli strumenti di analisi del mercato turistico interno</w:t>
      </w:r>
      <w:r w:rsidR="00D24C68">
        <w:rPr>
          <w:rFonts w:ascii="Times New Roman" w:hAnsi="Times New Roman" w:cs="Times New Roman"/>
          <w:sz w:val="28"/>
          <w:szCs w:val="28"/>
        </w:rPr>
        <w:t>?</w:t>
      </w:r>
    </w:p>
    <w:p w:rsidR="00D24C68" w:rsidRDefault="00247260" w:rsidP="00D24C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Quali sono le dinamiche del turismo in Italia</w:t>
      </w:r>
      <w:r w:rsidR="00D24C68">
        <w:rPr>
          <w:rFonts w:ascii="Times New Roman" w:hAnsi="Times New Roman" w:cs="Times New Roman"/>
          <w:sz w:val="28"/>
          <w:szCs w:val="28"/>
        </w:rPr>
        <w:t>?</w:t>
      </w:r>
    </w:p>
    <w:p w:rsidR="007F4F37" w:rsidRDefault="007F4F37" w:rsidP="007F4F3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Unità 4 . Gli organismi e le fonti normative internazionali</w:t>
      </w:r>
    </w:p>
    <w:p w:rsidR="00D24C68" w:rsidRDefault="00D24C68" w:rsidP="00D24C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F4F37">
        <w:rPr>
          <w:rFonts w:ascii="Times New Roman" w:hAnsi="Times New Roman" w:cs="Times New Roman"/>
          <w:sz w:val="28"/>
          <w:szCs w:val="28"/>
        </w:rPr>
        <w:t>Quali sono gli organismi interni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D24C68" w:rsidRDefault="00D24C68" w:rsidP="00D24C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F4F37">
        <w:rPr>
          <w:rFonts w:ascii="Times New Roman" w:hAnsi="Times New Roman" w:cs="Times New Roman"/>
          <w:sz w:val="28"/>
          <w:szCs w:val="28"/>
        </w:rPr>
        <w:t>. Quali sono le fonti normative interne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7F4F37" w:rsidRDefault="007F4F37" w:rsidP="00D24C68">
      <w:pPr>
        <w:rPr>
          <w:rFonts w:ascii="Times New Roman" w:hAnsi="Times New Roman" w:cs="Times New Roman"/>
          <w:sz w:val="28"/>
          <w:szCs w:val="28"/>
        </w:rPr>
      </w:pPr>
    </w:p>
    <w:p w:rsidR="007F4F37" w:rsidRDefault="007F4F37" w:rsidP="007F4F3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MODULO 3  IL MARKETING</w:t>
      </w:r>
    </w:p>
    <w:p w:rsidR="007F4F37" w:rsidRPr="009A0F67" w:rsidRDefault="007F4F37" w:rsidP="007F4F37">
      <w:pPr>
        <w:rPr>
          <w:rFonts w:ascii="Times New Roman" w:hAnsi="Times New Roman" w:cs="Times New Roman"/>
          <w:b/>
          <w:sz w:val="28"/>
          <w:szCs w:val="28"/>
        </w:rPr>
      </w:pPr>
      <w:r w:rsidRPr="009A0F67">
        <w:rPr>
          <w:rFonts w:ascii="Times New Roman" w:hAnsi="Times New Roman" w:cs="Times New Roman"/>
          <w:b/>
          <w:sz w:val="28"/>
          <w:szCs w:val="28"/>
        </w:rPr>
        <w:t>Unità 1</w:t>
      </w:r>
      <w:r>
        <w:rPr>
          <w:rFonts w:ascii="Times New Roman" w:hAnsi="Times New Roman" w:cs="Times New Roman"/>
          <w:b/>
          <w:sz w:val="28"/>
          <w:szCs w:val="28"/>
        </w:rPr>
        <w:t>. Il marketing:aspetti generali</w:t>
      </w:r>
    </w:p>
    <w:p w:rsidR="007F4F37" w:rsidRDefault="007F4F37" w:rsidP="007F4F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Che cos’è il marketing?</w:t>
      </w:r>
    </w:p>
    <w:p w:rsidR="007F4F37" w:rsidRDefault="007F4F37" w:rsidP="007F4F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Qual è la differenza tra marketing strategico e marketing operativo?</w:t>
      </w:r>
    </w:p>
    <w:p w:rsidR="007F4F37" w:rsidRDefault="007F4F37" w:rsidP="007F4F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Che cos’è il marketing turistico?</w:t>
      </w:r>
    </w:p>
    <w:p w:rsidR="007F4F37" w:rsidRDefault="007F4F37" w:rsidP="007F4F37">
      <w:pPr>
        <w:rPr>
          <w:rFonts w:ascii="Times New Roman" w:hAnsi="Times New Roman" w:cs="Times New Roman"/>
          <w:b/>
          <w:sz w:val="28"/>
          <w:szCs w:val="28"/>
        </w:rPr>
      </w:pPr>
    </w:p>
    <w:p w:rsidR="007F4F37" w:rsidRPr="009A0F67" w:rsidRDefault="007F4F37" w:rsidP="007F4F3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Unità 2. Il marketing strategico</w:t>
      </w:r>
    </w:p>
    <w:p w:rsidR="007F4F37" w:rsidRDefault="007F4F37" w:rsidP="007F4F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Quali sono le fasi del marketing strategico?</w:t>
      </w:r>
    </w:p>
    <w:p w:rsidR="007F4F37" w:rsidRDefault="007F4F37" w:rsidP="007F4F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Quali sono le fonti normative?</w:t>
      </w:r>
    </w:p>
    <w:p w:rsidR="007F4F37" w:rsidRDefault="007F4F37" w:rsidP="007F4F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Come si effettua l’analisi interna?</w:t>
      </w:r>
    </w:p>
    <w:p w:rsidR="007F4F37" w:rsidRDefault="007F4F37" w:rsidP="007F4F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Come si effettua l’analisi della concorrenza?</w:t>
      </w:r>
    </w:p>
    <w:p w:rsidR="007F4F37" w:rsidRDefault="007F4F37" w:rsidP="007F4F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Come si effettua l’analisi della domanda?</w:t>
      </w:r>
    </w:p>
    <w:p w:rsidR="007F4F37" w:rsidRDefault="007F4F37" w:rsidP="007F4F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Che cos’è la segmentazione?</w:t>
      </w:r>
    </w:p>
    <w:p w:rsidR="007F4F37" w:rsidRDefault="007F4F37" w:rsidP="007F4F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7.Che cos’è il target?</w:t>
      </w:r>
    </w:p>
    <w:p w:rsidR="007F4F37" w:rsidRDefault="007F4F37" w:rsidP="007F4F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CA337D">
        <w:rPr>
          <w:rFonts w:ascii="Times New Roman" w:hAnsi="Times New Roman" w:cs="Times New Roman"/>
          <w:sz w:val="28"/>
          <w:szCs w:val="28"/>
        </w:rPr>
        <w:t>Che cos’è il posizionamento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7F4F37" w:rsidRDefault="007F4F37" w:rsidP="007F4F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A337D">
        <w:rPr>
          <w:rFonts w:ascii="Times New Roman" w:hAnsi="Times New Roman" w:cs="Times New Roman"/>
          <w:sz w:val="28"/>
          <w:szCs w:val="28"/>
        </w:rPr>
        <w:t>. Come si determinano gli obiettivi strategici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7F4F37" w:rsidRDefault="007F4F37" w:rsidP="007F4F37">
      <w:pPr>
        <w:rPr>
          <w:rFonts w:ascii="Times New Roman" w:hAnsi="Times New Roman" w:cs="Times New Roman"/>
          <w:sz w:val="28"/>
          <w:szCs w:val="28"/>
        </w:rPr>
      </w:pPr>
    </w:p>
    <w:p w:rsidR="007F4F37" w:rsidRDefault="007F4F37" w:rsidP="007F4F37">
      <w:pPr>
        <w:rPr>
          <w:rFonts w:ascii="Times New Roman" w:hAnsi="Times New Roman" w:cs="Times New Roman"/>
          <w:sz w:val="28"/>
          <w:szCs w:val="28"/>
        </w:rPr>
      </w:pPr>
    </w:p>
    <w:p w:rsidR="007F4F37" w:rsidRDefault="007F4F37" w:rsidP="007F4F37">
      <w:pPr>
        <w:rPr>
          <w:rFonts w:ascii="Times New Roman" w:hAnsi="Times New Roman" w:cs="Times New Roman"/>
          <w:b/>
          <w:sz w:val="28"/>
          <w:szCs w:val="28"/>
        </w:rPr>
      </w:pPr>
    </w:p>
    <w:p w:rsidR="00CA337D" w:rsidRPr="009A0F67" w:rsidRDefault="00CA337D" w:rsidP="00CA337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Unità 3. Il marketing operativo</w:t>
      </w:r>
    </w:p>
    <w:p w:rsidR="00CA337D" w:rsidRDefault="00CA337D" w:rsidP="00CA33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Quali sono le caratteristiche del prodotto?</w:t>
      </w:r>
    </w:p>
    <w:p w:rsidR="00CA337D" w:rsidRDefault="00CA337D" w:rsidP="00CA33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Come si può utilizzare la leva del prezzo?</w:t>
      </w:r>
    </w:p>
    <w:p w:rsidR="00CA337D" w:rsidRDefault="00CA337D" w:rsidP="00CA33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Quali sono i canali di distribuzione?</w:t>
      </w:r>
    </w:p>
    <w:p w:rsidR="00CA337D" w:rsidRDefault="00CA337D" w:rsidP="00CA33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Che cos’è la comunicazione?</w:t>
      </w:r>
    </w:p>
    <w:p w:rsidR="00B02B47" w:rsidRDefault="00B02B47" w:rsidP="00CA337D">
      <w:pPr>
        <w:rPr>
          <w:rFonts w:ascii="Times New Roman" w:hAnsi="Times New Roman" w:cs="Times New Roman"/>
          <w:sz w:val="28"/>
          <w:szCs w:val="28"/>
        </w:rPr>
      </w:pPr>
    </w:p>
    <w:p w:rsidR="00B02B47" w:rsidRPr="009A0F67" w:rsidRDefault="00B02B47" w:rsidP="00B02B4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Unità 3. Il Web marketing</w:t>
      </w:r>
    </w:p>
    <w:p w:rsidR="00B02B47" w:rsidRDefault="00B02B47" w:rsidP="00B02B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Che cos’è il web marketing?</w:t>
      </w:r>
    </w:p>
    <w:p w:rsidR="00B02B47" w:rsidRDefault="00B02B47" w:rsidP="00B02B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Quali sono gli strumenti del web marketing?</w:t>
      </w:r>
    </w:p>
    <w:p w:rsidR="00B02B47" w:rsidRDefault="00B02B47" w:rsidP="00CA337D">
      <w:pPr>
        <w:rPr>
          <w:rFonts w:ascii="Times New Roman" w:hAnsi="Times New Roman" w:cs="Times New Roman"/>
          <w:sz w:val="28"/>
          <w:szCs w:val="28"/>
        </w:rPr>
      </w:pPr>
    </w:p>
    <w:p w:rsidR="00B02B47" w:rsidRPr="009A0F67" w:rsidRDefault="00B02B47" w:rsidP="00B02B4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Unità 4. Il business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plan</w:t>
      </w:r>
      <w:proofErr w:type="spellEnd"/>
    </w:p>
    <w:p w:rsidR="00B02B47" w:rsidRDefault="00B02B47" w:rsidP="00B02B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Che cos’è la business idea?</w:t>
      </w:r>
    </w:p>
    <w:p w:rsidR="00B02B47" w:rsidRDefault="00B02B47" w:rsidP="00B02B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Che cos’è il business </w:t>
      </w:r>
      <w:proofErr w:type="spellStart"/>
      <w:r>
        <w:rPr>
          <w:rFonts w:ascii="Times New Roman" w:hAnsi="Times New Roman" w:cs="Times New Roman"/>
          <w:sz w:val="28"/>
          <w:szCs w:val="28"/>
        </w:rPr>
        <w:t>plan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7F4F37" w:rsidRDefault="007F4F37" w:rsidP="007F4F37">
      <w:pPr>
        <w:rPr>
          <w:rFonts w:ascii="Times New Roman" w:hAnsi="Times New Roman" w:cs="Times New Roman"/>
          <w:sz w:val="28"/>
          <w:szCs w:val="28"/>
        </w:rPr>
      </w:pPr>
    </w:p>
    <w:p w:rsidR="00B02B47" w:rsidRDefault="00B02B47" w:rsidP="00B02B4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MODULO 4  LA NORMATIVA DEL SETTORE TURISTICO-RISTORATIVO</w:t>
      </w:r>
    </w:p>
    <w:p w:rsidR="00B02B47" w:rsidRDefault="00B02B47" w:rsidP="00B02B47">
      <w:pPr>
        <w:rPr>
          <w:rFonts w:ascii="Times New Roman" w:hAnsi="Times New Roman" w:cs="Times New Roman"/>
          <w:b/>
          <w:sz w:val="28"/>
          <w:szCs w:val="28"/>
        </w:rPr>
      </w:pPr>
      <w:r w:rsidRPr="009A0F67">
        <w:rPr>
          <w:rFonts w:ascii="Times New Roman" w:hAnsi="Times New Roman" w:cs="Times New Roman"/>
          <w:b/>
          <w:sz w:val="28"/>
          <w:szCs w:val="28"/>
        </w:rPr>
        <w:t>Unità 1</w:t>
      </w:r>
      <w:r>
        <w:rPr>
          <w:rFonts w:ascii="Times New Roman" w:hAnsi="Times New Roman" w:cs="Times New Roman"/>
          <w:b/>
          <w:sz w:val="28"/>
          <w:szCs w:val="28"/>
        </w:rPr>
        <w:t>. Le norme sulla sicurezza del lavoro e dei luoghi di lavoro</w:t>
      </w:r>
    </w:p>
    <w:p w:rsidR="00B02B47" w:rsidRDefault="00B02B47" w:rsidP="00B02B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Che cosa s’intende per sicurezza del lavoro?</w:t>
      </w:r>
    </w:p>
    <w:p w:rsidR="00B02B47" w:rsidRDefault="00B02B47" w:rsidP="00B02B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Come vengono resi sicuri i luoghi di lavoro?</w:t>
      </w:r>
    </w:p>
    <w:p w:rsidR="00B02B47" w:rsidRDefault="00B02B47" w:rsidP="00B02B47">
      <w:pPr>
        <w:rPr>
          <w:rFonts w:ascii="Times New Roman" w:hAnsi="Times New Roman" w:cs="Times New Roman"/>
          <w:b/>
          <w:sz w:val="28"/>
          <w:szCs w:val="28"/>
        </w:rPr>
      </w:pPr>
    </w:p>
    <w:p w:rsidR="00B02B47" w:rsidRPr="009A0F67" w:rsidRDefault="00B02B47" w:rsidP="00B02B4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Unità 2. Le norme di igiene alimentare e di tutela del consumatore</w:t>
      </w:r>
    </w:p>
    <w:p w:rsidR="00B02B47" w:rsidRDefault="00B02B47" w:rsidP="00B02B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Di che cosa si occupa la normativa alimentare?</w:t>
      </w:r>
    </w:p>
    <w:p w:rsidR="00B02B47" w:rsidRDefault="00B02B47" w:rsidP="00B02B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Quali norme igieniche devono essere rispettate nei locali di lavoro e da parte del personale del settore ristorativo?</w:t>
      </w:r>
    </w:p>
    <w:p w:rsidR="00B02B47" w:rsidRPr="00247260" w:rsidRDefault="00B02B47" w:rsidP="007F4F37">
      <w:pPr>
        <w:rPr>
          <w:rFonts w:ascii="Times New Roman" w:hAnsi="Times New Roman" w:cs="Times New Roman"/>
          <w:sz w:val="28"/>
          <w:szCs w:val="28"/>
        </w:rPr>
      </w:pPr>
    </w:p>
    <w:p w:rsidR="007F4F37" w:rsidRDefault="007F4F37" w:rsidP="00D24C68">
      <w:pPr>
        <w:rPr>
          <w:rFonts w:ascii="Times New Roman" w:hAnsi="Times New Roman" w:cs="Times New Roman"/>
          <w:sz w:val="28"/>
          <w:szCs w:val="28"/>
        </w:rPr>
      </w:pPr>
    </w:p>
    <w:p w:rsidR="008D1829" w:rsidRDefault="008D1829" w:rsidP="00B02B4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MODULO 5. LE ABITUDINI ALIMENTARI E L’ECONOMIA DEL TERRITORIO</w:t>
      </w:r>
    </w:p>
    <w:p w:rsidR="00B02B47" w:rsidRPr="009A0F67" w:rsidRDefault="00B02B47" w:rsidP="00B02B4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Unità 1. Le norme abitudini alimentari</w:t>
      </w:r>
    </w:p>
    <w:p w:rsidR="00B02B47" w:rsidRDefault="00B02B47" w:rsidP="00B02B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Quali fattori incidono sui consumi e sulle abitudini alimentari?</w:t>
      </w:r>
    </w:p>
    <w:p w:rsidR="00B02B47" w:rsidRDefault="00B02B47" w:rsidP="00B02B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Quali sono le caratteristiche dei consumi alimentari in Italia?</w:t>
      </w:r>
    </w:p>
    <w:p w:rsidR="008D1829" w:rsidRDefault="008D1829" w:rsidP="00B02B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Quali sono le tendenze attuali in campo alimentare</w:t>
      </w:r>
    </w:p>
    <w:p w:rsidR="006520B2" w:rsidRDefault="006520B2" w:rsidP="00D24C68">
      <w:pPr>
        <w:rPr>
          <w:rFonts w:ascii="Times New Roman" w:hAnsi="Times New Roman" w:cs="Times New Roman"/>
          <w:sz w:val="28"/>
          <w:szCs w:val="28"/>
        </w:rPr>
      </w:pPr>
    </w:p>
    <w:p w:rsidR="006520B2" w:rsidRDefault="006520B2" w:rsidP="006520B2">
      <w:pPr>
        <w:rPr>
          <w:rFonts w:ascii="Times New Roman" w:hAnsi="Times New Roman" w:cs="Times New Roman"/>
          <w:b/>
          <w:sz w:val="24"/>
          <w:szCs w:val="24"/>
        </w:rPr>
      </w:pPr>
    </w:p>
    <w:p w:rsidR="001E0603" w:rsidRPr="00DB3751" w:rsidRDefault="001E0603" w:rsidP="001E0603">
      <w:pPr>
        <w:rPr>
          <w:rFonts w:ascii="Times New Roman" w:hAnsi="Times New Roman" w:cs="Times New Roman"/>
          <w:b/>
          <w:sz w:val="24"/>
          <w:szCs w:val="24"/>
        </w:rPr>
      </w:pPr>
      <w:r w:rsidRPr="00DB3751">
        <w:rPr>
          <w:rFonts w:ascii="Times New Roman" w:hAnsi="Times New Roman" w:cs="Times New Roman"/>
          <w:b/>
          <w:sz w:val="24"/>
          <w:szCs w:val="24"/>
        </w:rPr>
        <w:t>CITTADINANZA E COSTITUZIONE</w:t>
      </w:r>
    </w:p>
    <w:p w:rsidR="001E0603" w:rsidRDefault="001E0603" w:rsidP="001E0603">
      <w:pPr>
        <w:rPr>
          <w:rFonts w:ascii="Times New Roman" w:hAnsi="Times New Roman" w:cs="Times New Roman"/>
          <w:b/>
          <w:sz w:val="24"/>
          <w:szCs w:val="24"/>
        </w:rPr>
      </w:pPr>
      <w:r w:rsidRPr="00DB3751">
        <w:rPr>
          <w:rFonts w:ascii="Times New Roman" w:hAnsi="Times New Roman" w:cs="Times New Roman"/>
          <w:b/>
          <w:sz w:val="24"/>
          <w:szCs w:val="24"/>
        </w:rPr>
        <w:t>1.Sta</w:t>
      </w:r>
      <w:r>
        <w:rPr>
          <w:rFonts w:ascii="Times New Roman" w:hAnsi="Times New Roman" w:cs="Times New Roman"/>
          <w:b/>
          <w:sz w:val="24"/>
          <w:szCs w:val="24"/>
        </w:rPr>
        <w:t>to, cittadinanza e Costituzione</w:t>
      </w:r>
    </w:p>
    <w:p w:rsidR="001E0603" w:rsidRPr="00DB3751" w:rsidRDefault="001E0603" w:rsidP="001E0603">
      <w:pPr>
        <w:rPr>
          <w:rFonts w:ascii="Times New Roman" w:hAnsi="Times New Roman" w:cs="Times New Roman"/>
          <w:b/>
          <w:sz w:val="24"/>
          <w:szCs w:val="24"/>
        </w:rPr>
      </w:pPr>
      <w:r w:rsidRPr="00DB3751">
        <w:rPr>
          <w:rFonts w:ascii="Times New Roman" w:hAnsi="Times New Roman" w:cs="Times New Roman"/>
          <w:b/>
          <w:sz w:val="24"/>
          <w:szCs w:val="24"/>
        </w:rPr>
        <w:t xml:space="preserve">a. Lo Stato: che cos’è lo Stato </w:t>
      </w:r>
    </w:p>
    <w:p w:rsidR="001E0603" w:rsidRPr="00DB3751" w:rsidRDefault="001E0603" w:rsidP="001E0603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B3751">
        <w:rPr>
          <w:rFonts w:ascii="Times New Roman" w:hAnsi="Times New Roman" w:cs="Times New Roman"/>
          <w:b/>
          <w:sz w:val="24"/>
          <w:szCs w:val="24"/>
        </w:rPr>
        <w:t>b.il</w:t>
      </w:r>
      <w:proofErr w:type="spellEnd"/>
      <w:r w:rsidRPr="00DB3751">
        <w:rPr>
          <w:rFonts w:ascii="Times New Roman" w:hAnsi="Times New Roman" w:cs="Times New Roman"/>
          <w:b/>
          <w:sz w:val="24"/>
          <w:szCs w:val="24"/>
        </w:rPr>
        <w:t xml:space="preserve"> territorio dello Stato</w:t>
      </w:r>
    </w:p>
    <w:p w:rsidR="001E0603" w:rsidRPr="00DB3751" w:rsidRDefault="001E0603" w:rsidP="001E0603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B3751">
        <w:rPr>
          <w:rFonts w:ascii="Times New Roman" w:hAnsi="Times New Roman" w:cs="Times New Roman"/>
          <w:b/>
          <w:sz w:val="24"/>
          <w:szCs w:val="24"/>
        </w:rPr>
        <w:t>c.il</w:t>
      </w:r>
      <w:proofErr w:type="spellEnd"/>
      <w:r w:rsidRPr="00DB3751">
        <w:rPr>
          <w:rFonts w:ascii="Times New Roman" w:hAnsi="Times New Roman" w:cs="Times New Roman"/>
          <w:b/>
          <w:sz w:val="24"/>
          <w:szCs w:val="24"/>
        </w:rPr>
        <w:t xml:space="preserve"> popolo</w:t>
      </w:r>
    </w:p>
    <w:p w:rsidR="001E0603" w:rsidRPr="00DB3751" w:rsidRDefault="001E0603" w:rsidP="001E0603">
      <w:pPr>
        <w:rPr>
          <w:rFonts w:ascii="Times New Roman" w:hAnsi="Times New Roman" w:cs="Times New Roman"/>
          <w:b/>
          <w:sz w:val="24"/>
          <w:szCs w:val="24"/>
        </w:rPr>
      </w:pPr>
      <w:r w:rsidRPr="00DB3751">
        <w:rPr>
          <w:rFonts w:ascii="Times New Roman" w:hAnsi="Times New Roman" w:cs="Times New Roman"/>
          <w:b/>
          <w:sz w:val="24"/>
          <w:szCs w:val="24"/>
        </w:rPr>
        <w:t>d. le leggi e i poteri dello Stato</w:t>
      </w:r>
    </w:p>
    <w:p w:rsidR="001E0603" w:rsidRPr="00DB3751" w:rsidRDefault="001E0603" w:rsidP="001E0603">
      <w:pPr>
        <w:pStyle w:val="Corpodeltesto"/>
        <w:rPr>
          <w:b/>
          <w:sz w:val="24"/>
          <w:szCs w:val="24"/>
        </w:rPr>
      </w:pPr>
      <w:r w:rsidRPr="00DB3751">
        <w:rPr>
          <w:b/>
          <w:sz w:val="24"/>
          <w:szCs w:val="24"/>
        </w:rPr>
        <w:t>2. La cittadinanza</w:t>
      </w:r>
    </w:p>
    <w:p w:rsidR="001E0603" w:rsidRDefault="001E0603" w:rsidP="001E0603">
      <w:pPr>
        <w:pStyle w:val="Corpodeltesto"/>
        <w:rPr>
          <w:b/>
          <w:sz w:val="24"/>
          <w:szCs w:val="24"/>
        </w:rPr>
      </w:pPr>
    </w:p>
    <w:p w:rsidR="001E0603" w:rsidRDefault="001E0603" w:rsidP="001E0603">
      <w:pPr>
        <w:pStyle w:val="Corpodeltesto"/>
        <w:rPr>
          <w:b/>
          <w:sz w:val="24"/>
          <w:szCs w:val="24"/>
        </w:rPr>
      </w:pPr>
    </w:p>
    <w:p w:rsidR="001E0603" w:rsidRPr="00DB3751" w:rsidRDefault="001E0603" w:rsidP="001E0603">
      <w:pPr>
        <w:pStyle w:val="Corpodeltesto"/>
        <w:rPr>
          <w:b/>
          <w:sz w:val="24"/>
          <w:szCs w:val="24"/>
        </w:rPr>
      </w:pPr>
      <w:r w:rsidRPr="00DB3751">
        <w:rPr>
          <w:b/>
          <w:sz w:val="24"/>
          <w:szCs w:val="24"/>
        </w:rPr>
        <w:t>3. La Costituzione</w:t>
      </w:r>
    </w:p>
    <w:p w:rsidR="001E0603" w:rsidRPr="00DB3751" w:rsidRDefault="001E0603" w:rsidP="001E0603">
      <w:pPr>
        <w:pStyle w:val="Corpodeltesto"/>
        <w:rPr>
          <w:b/>
          <w:sz w:val="24"/>
          <w:szCs w:val="24"/>
        </w:rPr>
      </w:pPr>
      <w:r w:rsidRPr="00DB3751">
        <w:rPr>
          <w:b/>
          <w:sz w:val="24"/>
          <w:szCs w:val="24"/>
        </w:rPr>
        <w:t>a. Le origini della Costituzione</w:t>
      </w:r>
    </w:p>
    <w:p w:rsidR="001E0603" w:rsidRDefault="001E0603" w:rsidP="001E0603">
      <w:pPr>
        <w:pStyle w:val="Corpodeltesto"/>
        <w:rPr>
          <w:b/>
          <w:sz w:val="24"/>
          <w:szCs w:val="24"/>
        </w:rPr>
      </w:pPr>
    </w:p>
    <w:p w:rsidR="001E0603" w:rsidRPr="00DB3751" w:rsidRDefault="001E0603" w:rsidP="001E0603">
      <w:pPr>
        <w:pStyle w:val="Corpodeltesto"/>
        <w:rPr>
          <w:b/>
          <w:sz w:val="24"/>
          <w:szCs w:val="24"/>
        </w:rPr>
      </w:pPr>
      <w:r w:rsidRPr="00DB3751">
        <w:rPr>
          <w:b/>
          <w:sz w:val="24"/>
          <w:szCs w:val="24"/>
        </w:rPr>
        <w:t>b. Come è organizzata la Costituzione</w:t>
      </w:r>
    </w:p>
    <w:p w:rsidR="001E0603" w:rsidRDefault="001E0603" w:rsidP="001E0603">
      <w:pPr>
        <w:pStyle w:val="Corpodeltesto"/>
        <w:rPr>
          <w:b/>
          <w:sz w:val="24"/>
          <w:szCs w:val="24"/>
        </w:rPr>
      </w:pPr>
    </w:p>
    <w:p w:rsidR="001E0603" w:rsidRPr="00DB3751" w:rsidRDefault="001E0603" w:rsidP="001E0603">
      <w:pPr>
        <w:pStyle w:val="Corpodeltesto"/>
        <w:rPr>
          <w:b/>
          <w:sz w:val="24"/>
          <w:szCs w:val="24"/>
        </w:rPr>
      </w:pPr>
      <w:r w:rsidRPr="00DB3751">
        <w:rPr>
          <w:b/>
          <w:sz w:val="24"/>
          <w:szCs w:val="24"/>
        </w:rPr>
        <w:t>c. I caratteri della Costituzione</w:t>
      </w:r>
    </w:p>
    <w:p w:rsidR="001E0603" w:rsidRDefault="001E0603" w:rsidP="001E0603">
      <w:pPr>
        <w:pStyle w:val="Corpodeltesto"/>
        <w:rPr>
          <w:b/>
          <w:sz w:val="24"/>
          <w:szCs w:val="24"/>
        </w:rPr>
      </w:pPr>
    </w:p>
    <w:p w:rsidR="001E0603" w:rsidRDefault="001E0603" w:rsidP="001E0603">
      <w:pPr>
        <w:pStyle w:val="Corpodeltesto"/>
        <w:rPr>
          <w:b/>
          <w:sz w:val="24"/>
          <w:szCs w:val="24"/>
        </w:rPr>
      </w:pPr>
      <w:r w:rsidRPr="00DB3751">
        <w:rPr>
          <w:b/>
          <w:sz w:val="24"/>
          <w:szCs w:val="24"/>
        </w:rPr>
        <w:t>4. I principi fondamentali della Costituzione: art.1,art. 2, art.3</w:t>
      </w:r>
    </w:p>
    <w:p w:rsidR="00D41D13" w:rsidRPr="00DB3751" w:rsidRDefault="00D41D13" w:rsidP="001E0603">
      <w:pPr>
        <w:pStyle w:val="Corpodeltesto"/>
        <w:rPr>
          <w:b/>
          <w:sz w:val="24"/>
          <w:szCs w:val="24"/>
        </w:rPr>
      </w:pPr>
      <w:r>
        <w:rPr>
          <w:b/>
          <w:sz w:val="24"/>
          <w:szCs w:val="24"/>
        </w:rPr>
        <w:t>5. Art. 32, 33, 34 della Costituzione</w:t>
      </w:r>
    </w:p>
    <w:p w:rsidR="001E0603" w:rsidRDefault="001E0603" w:rsidP="001E0603">
      <w:pPr>
        <w:rPr>
          <w:rFonts w:ascii="Times New Roman" w:hAnsi="Times New Roman" w:cs="Times New Roman"/>
          <w:sz w:val="28"/>
          <w:szCs w:val="28"/>
        </w:rPr>
      </w:pPr>
    </w:p>
    <w:p w:rsidR="006520B2" w:rsidRDefault="006520B2" w:rsidP="00D24C68">
      <w:pPr>
        <w:rPr>
          <w:rFonts w:ascii="Times New Roman" w:hAnsi="Times New Roman" w:cs="Times New Roman"/>
          <w:sz w:val="28"/>
          <w:szCs w:val="28"/>
        </w:rPr>
      </w:pPr>
    </w:p>
    <w:p w:rsidR="006520B2" w:rsidRDefault="008D1829" w:rsidP="00D24C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Libro di testo: Gestire le imprese ricettive. </w:t>
      </w:r>
      <w:proofErr w:type="spellStart"/>
      <w:r>
        <w:rPr>
          <w:rFonts w:ascii="Times New Roman" w:hAnsi="Times New Roman" w:cs="Times New Roman"/>
          <w:sz w:val="28"/>
          <w:szCs w:val="28"/>
        </w:rPr>
        <w:t>Rascioni-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Ferriello</w:t>
      </w:r>
      <w:proofErr w:type="spellEnd"/>
      <w:r>
        <w:rPr>
          <w:rFonts w:ascii="Times New Roman" w:hAnsi="Times New Roman" w:cs="Times New Roman"/>
          <w:sz w:val="28"/>
          <w:szCs w:val="28"/>
        </w:rPr>
        <w:t>. Ed. Tramontana Vol.3</w:t>
      </w:r>
    </w:p>
    <w:p w:rsidR="006520B2" w:rsidRDefault="006520B2" w:rsidP="00D24C68">
      <w:pPr>
        <w:rPr>
          <w:rFonts w:ascii="Times New Roman" w:hAnsi="Times New Roman" w:cs="Times New Roman"/>
          <w:sz w:val="28"/>
          <w:szCs w:val="28"/>
        </w:rPr>
      </w:pPr>
    </w:p>
    <w:p w:rsidR="00880D0C" w:rsidRDefault="00880D0C" w:rsidP="00880D0C">
      <w:pPr>
        <w:rPr>
          <w:rFonts w:ascii="Times New Roman" w:hAnsi="Times New Roman" w:cs="Times New Roman"/>
          <w:b/>
          <w:sz w:val="28"/>
          <w:szCs w:val="28"/>
        </w:rPr>
      </w:pPr>
      <w:r w:rsidRPr="00AB538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AB538E">
        <w:rPr>
          <w:rFonts w:ascii="Times New Roman" w:hAnsi="Times New Roman" w:cs="Times New Roman"/>
          <w:b/>
          <w:sz w:val="28"/>
          <w:szCs w:val="28"/>
        </w:rPr>
        <w:t xml:space="preserve">  Docente</w:t>
      </w:r>
    </w:p>
    <w:p w:rsidR="00880D0C" w:rsidRPr="00880D0C" w:rsidRDefault="00880D0C" w:rsidP="00880D0C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Prof.Sismundo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Anastasia</w:t>
      </w:r>
    </w:p>
    <w:p w:rsidR="00D24C68" w:rsidRDefault="00D24C68" w:rsidP="00D24C68">
      <w:pPr>
        <w:rPr>
          <w:rFonts w:ascii="Times New Roman" w:hAnsi="Times New Roman" w:cs="Times New Roman"/>
          <w:sz w:val="28"/>
          <w:szCs w:val="28"/>
        </w:rPr>
      </w:pPr>
    </w:p>
    <w:p w:rsidR="00D24C68" w:rsidRDefault="00D24C68" w:rsidP="00D24C68">
      <w:pPr>
        <w:rPr>
          <w:rFonts w:ascii="Times New Roman" w:hAnsi="Times New Roman" w:cs="Times New Roman"/>
          <w:sz w:val="28"/>
          <w:szCs w:val="28"/>
        </w:rPr>
      </w:pPr>
    </w:p>
    <w:p w:rsidR="00AB538E" w:rsidRDefault="00AB538E">
      <w:pPr>
        <w:rPr>
          <w:rFonts w:ascii="Times New Roman" w:hAnsi="Times New Roman" w:cs="Times New Roman"/>
          <w:sz w:val="28"/>
          <w:szCs w:val="28"/>
        </w:rPr>
      </w:pPr>
    </w:p>
    <w:p w:rsidR="00AB538E" w:rsidRDefault="00AB538E">
      <w:pPr>
        <w:rPr>
          <w:rFonts w:ascii="Times New Roman" w:hAnsi="Times New Roman" w:cs="Times New Roman"/>
          <w:sz w:val="28"/>
          <w:szCs w:val="28"/>
        </w:rPr>
      </w:pPr>
    </w:p>
    <w:p w:rsidR="00AB538E" w:rsidRDefault="00AB538E">
      <w:pPr>
        <w:rPr>
          <w:rFonts w:ascii="Times New Roman" w:hAnsi="Times New Roman" w:cs="Times New Roman"/>
          <w:sz w:val="28"/>
          <w:szCs w:val="28"/>
        </w:rPr>
      </w:pPr>
    </w:p>
    <w:p w:rsidR="00AB538E" w:rsidRPr="007E0129" w:rsidRDefault="00AB538E">
      <w:pPr>
        <w:rPr>
          <w:rFonts w:ascii="Times New Roman" w:hAnsi="Times New Roman" w:cs="Times New Roman"/>
          <w:sz w:val="28"/>
          <w:szCs w:val="28"/>
        </w:rPr>
      </w:pPr>
    </w:p>
    <w:p w:rsidR="00AE0306" w:rsidRDefault="00AE0306">
      <w:pPr>
        <w:rPr>
          <w:rFonts w:ascii="Times New Roman" w:hAnsi="Times New Roman" w:cs="Times New Roman"/>
          <w:sz w:val="28"/>
          <w:szCs w:val="28"/>
        </w:rPr>
      </w:pPr>
    </w:p>
    <w:p w:rsidR="00AE0306" w:rsidRPr="00AE0306" w:rsidRDefault="00AE0306">
      <w:pPr>
        <w:rPr>
          <w:rFonts w:ascii="Times New Roman" w:hAnsi="Times New Roman" w:cs="Times New Roman"/>
          <w:sz w:val="28"/>
          <w:szCs w:val="28"/>
        </w:rPr>
      </w:pPr>
    </w:p>
    <w:sectPr w:rsidR="00AE0306" w:rsidRPr="00AE0306" w:rsidSect="00DC62B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6D794E"/>
    <w:rsid w:val="000462C9"/>
    <w:rsid w:val="000A6D90"/>
    <w:rsid w:val="000A6EA1"/>
    <w:rsid w:val="001824BB"/>
    <w:rsid w:val="001D38EE"/>
    <w:rsid w:val="001E0603"/>
    <w:rsid w:val="00244514"/>
    <w:rsid w:val="00247260"/>
    <w:rsid w:val="002D6D04"/>
    <w:rsid w:val="00485BA6"/>
    <w:rsid w:val="004C545B"/>
    <w:rsid w:val="005C49F6"/>
    <w:rsid w:val="005F0F38"/>
    <w:rsid w:val="005F3223"/>
    <w:rsid w:val="00603F75"/>
    <w:rsid w:val="0062562E"/>
    <w:rsid w:val="006520B2"/>
    <w:rsid w:val="006D794E"/>
    <w:rsid w:val="007108D0"/>
    <w:rsid w:val="007334E0"/>
    <w:rsid w:val="007E0129"/>
    <w:rsid w:val="007E42AC"/>
    <w:rsid w:val="007F4F37"/>
    <w:rsid w:val="00880D0C"/>
    <w:rsid w:val="008D1829"/>
    <w:rsid w:val="008D1E87"/>
    <w:rsid w:val="009A0F67"/>
    <w:rsid w:val="009E796D"/>
    <w:rsid w:val="00A5190B"/>
    <w:rsid w:val="00AB538E"/>
    <w:rsid w:val="00AC2D35"/>
    <w:rsid w:val="00AE0306"/>
    <w:rsid w:val="00B02B47"/>
    <w:rsid w:val="00B23A09"/>
    <w:rsid w:val="00B85846"/>
    <w:rsid w:val="00CA337D"/>
    <w:rsid w:val="00CE5B2F"/>
    <w:rsid w:val="00D24C68"/>
    <w:rsid w:val="00D41D13"/>
    <w:rsid w:val="00DC62BC"/>
    <w:rsid w:val="00EE2401"/>
    <w:rsid w:val="00F25FF8"/>
    <w:rsid w:val="00F70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C62B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rsid w:val="001E060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rsid w:val="001E0603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2020-04-30T18:07:00Z</dcterms:created>
  <dcterms:modified xsi:type="dcterms:W3CDTF">2020-04-30T18:07:00Z</dcterms:modified>
</cp:coreProperties>
</file>