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29534" w14:textId="394D6DA6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r w:rsidR="005F4B13">
        <w:rPr>
          <w:sz w:val="16"/>
        </w:rPr>
        <w:t>1953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 </w:t>
      </w:r>
      <w:r>
        <w:t>Domande Tutor interni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767AA968" w14:textId="77777777" w:rsidR="005F4B13" w:rsidRPr="005F4B13" w:rsidRDefault="005F4B13" w:rsidP="005F4B13">
      <w:pPr>
        <w:jc w:val="both"/>
        <w:rPr>
          <w:rFonts w:ascii="Arial" w:hAnsi="Arial" w:cs="Arial"/>
          <w:lang w:val="en-US"/>
        </w:rPr>
      </w:pPr>
      <w:r w:rsidRPr="005F4B13">
        <w:rPr>
          <w:rFonts w:ascii="Calibri" w:hAnsi="Calibri" w:cs="Calibri"/>
          <w:sz w:val="22"/>
          <w:lang w:val="en-US"/>
        </w:rPr>
        <w:t xml:space="preserve">10.2.2A – FSEPON-CA-2017- 829 </w:t>
      </w:r>
      <w:r w:rsidRPr="005F4B13">
        <w:rPr>
          <w:lang w:val="en-US"/>
        </w:rPr>
        <w:t xml:space="preserve">  C.U.P. </w:t>
      </w:r>
      <w:r w:rsidRPr="005F4B13">
        <w:rPr>
          <w:rFonts w:ascii="Arial" w:hAnsi="Arial" w:cs="Arial"/>
          <w:lang w:val="en-US"/>
        </w:rPr>
        <w:t>H65B18000020007</w:t>
      </w:r>
      <w:bookmarkStart w:id="0" w:name="_GoBack"/>
      <w:bookmarkEnd w:id="0"/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6790EE69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5F4B13" w14:paraId="46171D80" w14:textId="77777777" w:rsidTr="00727E8D">
        <w:tc>
          <w:tcPr>
            <w:tcW w:w="456" w:type="dxa"/>
          </w:tcPr>
          <w:p w14:paraId="08A684E9" w14:textId="77777777" w:rsidR="005F4B13" w:rsidRPr="00B84B63" w:rsidRDefault="005F4B1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00BB6659" w:rsidR="005F4B13" w:rsidRPr="00B84B63" w:rsidRDefault="005F4B1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5A3F09">
              <w:rPr>
                <w:rFonts w:asciiTheme="majorHAnsi" w:hAnsiTheme="majorHAnsi" w:cs="Arial"/>
              </w:rPr>
              <w:t>HOMO NARRANS - L’uomo e la necessità del narrare</w:t>
            </w:r>
          </w:p>
        </w:tc>
      </w:tr>
      <w:tr w:rsidR="005F4B13" w14:paraId="51719643" w14:textId="77777777" w:rsidTr="00727E8D">
        <w:tc>
          <w:tcPr>
            <w:tcW w:w="456" w:type="dxa"/>
          </w:tcPr>
          <w:p w14:paraId="7FD38040" w14:textId="77777777" w:rsidR="005F4B13" w:rsidRPr="00B84B63" w:rsidRDefault="005F4B1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5A2B7D91" w14:textId="77777777" w:rsidR="005F4B13" w:rsidRPr="001C6822" w:rsidRDefault="005F4B13" w:rsidP="00050127">
            <w:pPr>
              <w:spacing w:after="0" w:line="240" w:lineRule="auto"/>
              <w:rPr>
                <w:rFonts w:ascii="Helvetica" w:hAnsi="Helvetica" w:cs="Helvetica"/>
                <w:color w:val="333333"/>
                <w:sz w:val="19"/>
                <w:szCs w:val="19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3"/>
            </w:tblGrid>
            <w:tr w:rsidR="005F4B13" w:rsidRPr="005A3F09" w14:paraId="4584D697" w14:textId="77777777" w:rsidTr="0005012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17D0DBC" w14:textId="77777777" w:rsidR="005F4B13" w:rsidRPr="005A3F09" w:rsidRDefault="005F4B13" w:rsidP="00050127">
                  <w:pPr>
                    <w:ind w:left="0" w:firstLine="0"/>
                    <w:rPr>
                      <w:rFonts w:asciiTheme="majorHAnsi" w:hAnsiTheme="majorHAnsi" w:cs="Arial"/>
                    </w:rPr>
                  </w:pPr>
                  <w:r w:rsidRPr="005F4B13">
                    <w:rPr>
                      <w:rFonts w:asciiTheme="majorHAnsi" w:hAnsiTheme="majorHAnsi" w:cs="Arial"/>
                      <w:sz w:val="20"/>
                    </w:rPr>
                    <w:t>Modulo scrittura creativa</w:t>
                  </w:r>
                </w:p>
              </w:tc>
            </w:tr>
          </w:tbl>
          <w:p w14:paraId="6FEC25C3" w14:textId="30522393" w:rsidR="005F4B13" w:rsidRPr="00B84B63" w:rsidRDefault="005F4B1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</w:tr>
      <w:tr w:rsidR="005F4B13" w14:paraId="70CCAD72" w14:textId="77777777" w:rsidTr="00727E8D">
        <w:tc>
          <w:tcPr>
            <w:tcW w:w="456" w:type="dxa"/>
          </w:tcPr>
          <w:p w14:paraId="55D8C577" w14:textId="77777777" w:rsidR="005F4B13" w:rsidRPr="00B84B63" w:rsidRDefault="005F4B1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781C4D41" w14:textId="0A5FEE23" w:rsidR="005F4B13" w:rsidRPr="00B84B63" w:rsidRDefault="005F4B1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proofErr w:type="spellStart"/>
            <w:r w:rsidRPr="005A3F09">
              <w:rPr>
                <w:rFonts w:asciiTheme="majorHAnsi" w:hAnsiTheme="majorHAnsi" w:cs="Arial"/>
              </w:rPr>
              <w:t>SmartMath</w:t>
            </w:r>
            <w:proofErr w:type="spellEnd"/>
          </w:p>
        </w:tc>
      </w:tr>
      <w:tr w:rsidR="005F4B13" w14:paraId="0D4B8033" w14:textId="77777777" w:rsidTr="00727E8D">
        <w:tc>
          <w:tcPr>
            <w:tcW w:w="456" w:type="dxa"/>
          </w:tcPr>
          <w:p w14:paraId="1E5C17BD" w14:textId="77777777" w:rsidR="005F4B13" w:rsidRPr="00B84B63" w:rsidRDefault="005F4B1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4E0768C7" w14:textId="7364D595" w:rsidR="005F4B13" w:rsidRPr="001C6822" w:rsidRDefault="005F4B13" w:rsidP="00912937">
            <w:pPr>
              <w:spacing w:after="208" w:line="259" w:lineRule="auto"/>
              <w:ind w:left="0" w:right="489" w:firstLine="0"/>
              <w:rPr>
                <w:rFonts w:ascii="Helvetica" w:hAnsi="Helvetica" w:cs="Helvetica"/>
                <w:color w:val="333333"/>
                <w:sz w:val="19"/>
                <w:szCs w:val="19"/>
              </w:rPr>
            </w:pPr>
            <w:r w:rsidRPr="005A3F09">
              <w:rPr>
                <w:rFonts w:asciiTheme="majorHAnsi" w:hAnsiTheme="majorHAnsi" w:cs="Arial"/>
              </w:rPr>
              <w:t>Impariamo l'inglese</w:t>
            </w:r>
          </w:p>
        </w:tc>
      </w:tr>
      <w:tr w:rsidR="005F4B13" w14:paraId="2EEB846B" w14:textId="77777777" w:rsidTr="00727E8D">
        <w:tc>
          <w:tcPr>
            <w:tcW w:w="456" w:type="dxa"/>
          </w:tcPr>
          <w:p w14:paraId="6E6580E8" w14:textId="77777777" w:rsidR="005F4B13" w:rsidRPr="00B84B63" w:rsidRDefault="005F4B1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470F3EDD" w14:textId="7E62B241" w:rsidR="005F4B13" w:rsidRPr="001C6822" w:rsidRDefault="005F4B13" w:rsidP="00912937">
            <w:pPr>
              <w:spacing w:after="208" w:line="259" w:lineRule="auto"/>
              <w:ind w:left="0" w:right="489" w:firstLine="0"/>
              <w:rPr>
                <w:rFonts w:ascii="Helvetica" w:hAnsi="Helvetica" w:cs="Helvetica"/>
                <w:color w:val="333333"/>
                <w:sz w:val="19"/>
                <w:szCs w:val="19"/>
              </w:rPr>
            </w:pPr>
            <w:r w:rsidRPr="005A3F09">
              <w:rPr>
                <w:rFonts w:asciiTheme="majorHAnsi" w:hAnsiTheme="majorHAnsi" w:cs="Arial"/>
              </w:rPr>
              <w:t>ESPAÑOL: UNA LENGUA VIVA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5F4B13"/>
    <w:rsid w:val="00727E8D"/>
    <w:rsid w:val="009F2BE0"/>
    <w:rsid w:val="00AE7BE6"/>
    <w:rsid w:val="00B84B63"/>
    <w:rsid w:val="00C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8</cp:revision>
  <dcterms:created xsi:type="dcterms:W3CDTF">2017-11-25T14:32:00Z</dcterms:created>
  <dcterms:modified xsi:type="dcterms:W3CDTF">2019-03-27T15:10:00Z</dcterms:modified>
</cp:coreProperties>
</file>